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15588" w:type="dxa"/>
        <w:tblLook w:val="04A0" w:firstRow="1" w:lastRow="0" w:firstColumn="1" w:lastColumn="0" w:noHBand="0" w:noVBand="1"/>
      </w:tblPr>
      <w:tblGrid>
        <w:gridCol w:w="3790"/>
        <w:gridCol w:w="3576"/>
        <w:gridCol w:w="3686"/>
        <w:gridCol w:w="4536"/>
      </w:tblGrid>
      <w:tr w:rsidR="00524BB1" w:rsidRPr="00524BB1" w14:paraId="44CE997D" w14:textId="77777777" w:rsidTr="00E15BDC">
        <w:trPr>
          <w:trHeight w:val="366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DF4"/>
            <w:hideMark/>
          </w:tcPr>
          <w:p w14:paraId="2E38CB76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Cs/>
              </w:rPr>
              <w:t>Block</w:t>
            </w:r>
            <w:r w:rsidRPr="00524BB1">
              <w:rPr>
                <w:rFonts w:eastAsia="Times New Roman" w:cstheme="minorHAnsi"/>
                <w:bCs/>
              </w:rPr>
              <w:t xml:space="preserve"> 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DF4"/>
            <w:hideMark/>
          </w:tcPr>
          <w:p w14:paraId="53E23BA4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Block</w:t>
            </w:r>
            <w:r w:rsidRPr="00524BB1">
              <w:rPr>
                <w:rFonts w:eastAsia="Times New Roman" w:cstheme="minorHAnsi"/>
                <w:bCs/>
              </w:rPr>
              <w:t xml:space="preserve"> 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DF4"/>
            <w:hideMark/>
          </w:tcPr>
          <w:p w14:paraId="2916F140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Block</w:t>
            </w:r>
            <w:r w:rsidRPr="00524BB1">
              <w:rPr>
                <w:rFonts w:eastAsia="Times New Roman" w:cstheme="minorHAnsi"/>
                <w:bCs/>
              </w:rPr>
              <w:t xml:space="preserve"> 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DF4"/>
            <w:hideMark/>
          </w:tcPr>
          <w:p w14:paraId="7031E296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Block</w:t>
            </w:r>
            <w:r w:rsidRPr="00524BB1">
              <w:rPr>
                <w:rFonts w:eastAsia="Times New Roman" w:cstheme="minorHAnsi"/>
                <w:bCs/>
              </w:rPr>
              <w:t xml:space="preserve"> 4</w:t>
            </w:r>
          </w:p>
        </w:tc>
      </w:tr>
      <w:tr w:rsidR="00524BB1" w:rsidRPr="00524BB1" w14:paraId="28FBE72D" w14:textId="77777777" w:rsidTr="00C301F2">
        <w:trPr>
          <w:trHeight w:val="366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14:paraId="44E33A22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>Triple Sciences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14:paraId="5C3A0F81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>Triple Sciences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14:paraId="3A71A9F2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>Triple Sciences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14:paraId="359179D6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>Triple Sciences</w:t>
            </w:r>
          </w:p>
        </w:tc>
      </w:tr>
      <w:tr w:rsidR="00524BB1" w:rsidRPr="00524BB1" w14:paraId="24E54AB7" w14:textId="77777777" w:rsidTr="00C301F2">
        <w:trPr>
          <w:trHeight w:val="376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14:paraId="62E07A6B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History </w:t>
            </w:r>
            <w:r w:rsidR="00BE2E17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14:paraId="58C5493D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History </w:t>
            </w:r>
            <w:r w:rsidR="00BE2E17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7985B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Art </w:t>
            </w:r>
            <w:r w:rsidR="00BE2E17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CA3D1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Art </w:t>
            </w:r>
            <w:r w:rsidR="00BE2E17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524BB1" w:rsidRPr="00524BB1" w14:paraId="173E6F7E" w14:textId="77777777" w:rsidTr="00C301F2">
        <w:trPr>
          <w:trHeight w:val="438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14:paraId="0B701464" w14:textId="77777777" w:rsidR="00524BB1" w:rsidRPr="00524BB1" w:rsidRDefault="00BE2E17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Geography </w:t>
            </w:r>
            <w:r>
              <w:rPr>
                <w:rFonts w:eastAsia="Times New Roman" w:cstheme="minorHAnsi"/>
                <w:bCs/>
              </w:rPr>
              <w:t xml:space="preserve"> </w:t>
            </w:r>
            <w:r w:rsidR="00524BB1" w:rsidRPr="00524BB1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14:paraId="65CB05DC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Geography </w:t>
            </w:r>
            <w:r w:rsidR="00BE2E17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ACB857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Drama </w:t>
            </w:r>
            <w:r w:rsidR="00BE2E17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8BF44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Drama </w:t>
            </w:r>
            <w:r w:rsidR="00BE2E17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524BB1" w:rsidRPr="00524BB1" w14:paraId="54763E41" w14:textId="77777777" w:rsidTr="00C301F2">
        <w:trPr>
          <w:trHeight w:val="373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14:paraId="5147FBCE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French </w:t>
            </w:r>
            <w:r w:rsidR="00BE2E17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14:paraId="5193EF2B" w14:textId="77777777" w:rsidR="00524BB1" w:rsidRPr="00524BB1" w:rsidRDefault="00D369EC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Computer Science </w:t>
            </w:r>
            <w:r w:rsidR="00BE2E17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4B1C97" w14:textId="77777777" w:rsidR="00524BB1" w:rsidRPr="00524BB1" w:rsidRDefault="00524BB1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Music </w:t>
            </w:r>
            <w:r w:rsidR="00BE2E17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489C5" w14:textId="77777777" w:rsidR="00524BB1" w:rsidRPr="00524BB1" w:rsidRDefault="00524BB1" w:rsidP="00E15BDC">
            <w:pPr>
              <w:spacing w:after="0" w:line="240" w:lineRule="auto"/>
              <w:jc w:val="left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>Design &amp; Technology: Resistant Materials specialism</w:t>
            </w:r>
          </w:p>
        </w:tc>
      </w:tr>
      <w:tr w:rsidR="00BA2715" w:rsidRPr="00524BB1" w14:paraId="09F83403" w14:textId="77777777" w:rsidTr="00C301F2">
        <w:trPr>
          <w:trHeight w:val="350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14:paraId="573F2ED6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>Spanish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14:paraId="2DF49ECF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>Spanish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D4797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Citizenship </w:t>
            </w:r>
            <w:r>
              <w:rPr>
                <w:rFonts w:eastAsia="Times New Roman" w:cstheme="minorHAnsi"/>
                <w:bCs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01DE9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>Design &amp; Technology: Textiles specialism</w:t>
            </w:r>
          </w:p>
        </w:tc>
      </w:tr>
      <w:tr w:rsidR="00BA2715" w:rsidRPr="00524BB1" w14:paraId="6F99E49C" w14:textId="77777777" w:rsidTr="00C301F2">
        <w:trPr>
          <w:trHeight w:val="350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00BB1" w14:textId="77777777" w:rsidR="00BA2715" w:rsidRPr="00524BB1" w:rsidRDefault="00BA2715" w:rsidP="00E15BDC">
            <w:pPr>
              <w:spacing w:after="0" w:line="240" w:lineRule="auto"/>
              <w:jc w:val="left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>Design &amp; Technology: Graphics specialism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14:paraId="40FD4C68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Turkish 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691A15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Photography 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A6B79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>Media</w:t>
            </w:r>
            <w:r>
              <w:rPr>
                <w:rFonts w:eastAsia="Times New Roman" w:cstheme="minorHAnsi"/>
                <w:bCs/>
              </w:rPr>
              <w:t xml:space="preserve"> Studies</w:t>
            </w:r>
          </w:p>
        </w:tc>
      </w:tr>
      <w:tr w:rsidR="00BA2715" w:rsidRPr="00524BB1" w14:paraId="3949F971" w14:textId="77777777" w:rsidTr="00C301F2">
        <w:trPr>
          <w:trHeight w:val="417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E424FC" w14:textId="77777777" w:rsidR="00BA2715" w:rsidRPr="00524BB1" w:rsidRDefault="00BA2715" w:rsidP="00E15BDC">
            <w:pPr>
              <w:spacing w:after="0" w:line="240" w:lineRule="auto"/>
              <w:jc w:val="left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Drama 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14:paraId="346BE28A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Latin 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E9FE0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Food and </w:t>
            </w:r>
            <w:r>
              <w:rPr>
                <w:rFonts w:eastAsia="Times New Roman" w:cstheme="minorHAnsi"/>
                <w:bCs/>
              </w:rPr>
              <w:t>Nutrition</w:t>
            </w:r>
            <w:r w:rsidRPr="00524BB1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5CA822C0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History </w:t>
            </w:r>
          </w:p>
        </w:tc>
      </w:tr>
      <w:tr w:rsidR="00BA2715" w:rsidRPr="00524BB1" w14:paraId="24F863FD" w14:textId="77777777" w:rsidTr="00C301F2">
        <w:trPr>
          <w:trHeight w:val="350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F327C9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Art 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4A2BA7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PE &amp; Sport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04797326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History 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4243253D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Geography</w:t>
            </w:r>
          </w:p>
        </w:tc>
      </w:tr>
      <w:tr w:rsidR="00BA2715" w:rsidRPr="00524BB1" w14:paraId="68264CC1" w14:textId="77777777" w:rsidTr="00C301F2">
        <w:trPr>
          <w:trHeight w:val="376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2097AE" w14:textId="77777777" w:rsidR="00BA2715" w:rsidRPr="00524BB1" w:rsidRDefault="00BA2715" w:rsidP="00E15BDC">
            <w:pPr>
              <w:spacing w:after="0" w:line="240" w:lineRule="auto"/>
              <w:jc w:val="left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Design &amp; Technology: Textiles specialism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7E5F2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Media </w:t>
            </w:r>
            <w:r>
              <w:rPr>
                <w:rFonts w:eastAsia="Times New Roman" w:cstheme="minorHAnsi"/>
                <w:bCs/>
              </w:rPr>
              <w:t>Studies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3DED58CB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Geography </w:t>
            </w:r>
            <w:r>
              <w:rPr>
                <w:rFonts w:eastAsia="Times New Roman" w:cstheme="minorHAnsi"/>
                <w:bCs/>
              </w:rPr>
              <w:t xml:space="preserve"> </w:t>
            </w:r>
            <w:r w:rsidRPr="00524BB1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55744274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Spanish </w:t>
            </w:r>
          </w:p>
        </w:tc>
      </w:tr>
      <w:tr w:rsidR="00BA2715" w:rsidRPr="00524BB1" w14:paraId="3D69B5EF" w14:textId="77777777" w:rsidTr="00C301F2">
        <w:trPr>
          <w:trHeight w:val="350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B888B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Photography 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1FCB5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Photography 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65989F24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Spanish 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2B1E1DCB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>French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BA2715" w:rsidRPr="00524BB1" w14:paraId="608E78A7" w14:textId="77777777" w:rsidTr="00C301F2">
        <w:trPr>
          <w:trHeight w:val="350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56CB7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Religious Education 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868A0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Citizenship</w:t>
            </w:r>
            <w:r w:rsidRPr="00524BB1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433261D2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French 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7EDF88C2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Computer Science</w:t>
            </w:r>
          </w:p>
        </w:tc>
      </w:tr>
      <w:tr w:rsidR="00BA2715" w:rsidRPr="00524BB1" w14:paraId="11CBC1CB" w14:textId="77777777" w:rsidTr="00E15BDC">
        <w:trPr>
          <w:trHeight w:val="278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9A60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2AA2A72" w14:textId="77777777" w:rsidR="00BA2715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>Put your chosen subjects in the boxes below. You must choose one subject from each option block.</w:t>
            </w:r>
            <w:r>
              <w:rPr>
                <w:rFonts w:eastAsia="Times New Roman" w:cstheme="minorHAnsi"/>
                <w:bCs/>
              </w:rPr>
              <w:t xml:space="preserve"> If you have been selected for the supported pathway, you do not have to fill out this form.</w:t>
            </w:r>
          </w:p>
          <w:p w14:paraId="752B1B85" w14:textId="77777777" w:rsidR="00BA2715" w:rsidRPr="00524BB1" w:rsidRDefault="00C301F2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You must choose at least one of the subjects highlighted in green.</w:t>
            </w:r>
          </w:p>
        </w:tc>
      </w:tr>
      <w:tr w:rsidR="00BA2715" w:rsidRPr="00524BB1" w14:paraId="2A52FACD" w14:textId="77777777" w:rsidTr="00E15BDC">
        <w:trPr>
          <w:trHeight w:val="341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D6419E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E41BB8">
              <w:t>Block 1</w:t>
            </w:r>
            <w:r>
              <w:t xml:space="preserve"> choice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A01F11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E41BB8">
              <w:t>Block 2</w:t>
            </w:r>
            <w:r>
              <w:t xml:space="preserve"> choice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D4B2C2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E41BB8">
              <w:t>Block 3</w:t>
            </w:r>
            <w:r>
              <w:t xml:space="preserve"> choice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DA7F51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E41BB8">
              <w:t>Block 4</w:t>
            </w:r>
            <w:r>
              <w:t xml:space="preserve"> choice</w:t>
            </w:r>
          </w:p>
        </w:tc>
      </w:tr>
      <w:tr w:rsidR="00BA2715" w:rsidRPr="00524BB1" w14:paraId="628016CF" w14:textId="77777777" w:rsidTr="00E15BDC">
        <w:trPr>
          <w:trHeight w:val="661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630A" w14:textId="77777777" w:rsidR="00BA2715" w:rsidRPr="00524BB1" w:rsidRDefault="00BA2715" w:rsidP="00E15BDC">
            <w:pPr>
              <w:tabs>
                <w:tab w:val="left" w:pos="921"/>
              </w:tabs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ab/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44EE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578B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5DB7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BA2715" w:rsidRPr="00524BB1" w14:paraId="4876380E" w14:textId="77777777" w:rsidTr="00E15BDC">
        <w:trPr>
          <w:trHeight w:val="2812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0187" w14:textId="77777777" w:rsidR="00E15BDC" w:rsidRDefault="00E15BDC" w:rsidP="00E15BDC">
            <w:pPr>
              <w:rPr>
                <w:rFonts w:cstheme="minorHAnsi"/>
              </w:rPr>
            </w:pPr>
          </w:p>
          <w:p w14:paraId="535F7B52" w14:textId="77777777" w:rsidR="00BA2715" w:rsidRPr="00524BB1" w:rsidRDefault="00E15BDC" w:rsidP="00E15B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Please choose three back-up options and write them in the boxes below.</w:t>
            </w:r>
          </w:p>
          <w:p w14:paraId="110AEC7B" w14:textId="77777777" w:rsidR="00BA2715" w:rsidRPr="00524BB1" w:rsidRDefault="00BA2715" w:rsidP="00E15BDC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 w:rsidRPr="00524BB1">
              <w:rPr>
                <w:rFonts w:cstheme="minorHAnsi"/>
              </w:rPr>
              <w:t>These will be us</w:t>
            </w:r>
            <w:r>
              <w:rPr>
                <w:rFonts w:cstheme="minorHAnsi"/>
              </w:rPr>
              <w:t>ed if for some reason one of your</w:t>
            </w:r>
            <w:r w:rsidRPr="00524BB1">
              <w:rPr>
                <w:rFonts w:cstheme="minorHAnsi"/>
              </w:rPr>
              <w:t xml:space="preserve"> first choice subjects doesn’t run or is oversubscribed</w:t>
            </w:r>
          </w:p>
          <w:p w14:paraId="6B1EEF8A" w14:textId="77777777" w:rsidR="00BA2715" w:rsidRPr="00524BB1" w:rsidRDefault="00BA2715" w:rsidP="00E15BDC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 w:rsidRPr="00524BB1">
              <w:rPr>
                <w:rFonts w:cstheme="minorHAnsi"/>
              </w:rPr>
              <w:t>You should place them in order of how much you would like to do them</w:t>
            </w:r>
          </w:p>
          <w:p w14:paraId="1CD87E91" w14:textId="77777777" w:rsidR="00BA2715" w:rsidRPr="00524BB1" w:rsidRDefault="00BA2715" w:rsidP="00E15BDC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</w:rPr>
            </w:pPr>
            <w:r w:rsidRPr="00524BB1">
              <w:rPr>
                <w:rFonts w:cstheme="minorHAnsi"/>
              </w:rPr>
              <w:t>They can be from any block</w:t>
            </w:r>
          </w:p>
          <w:tbl>
            <w:tblPr>
              <w:tblStyle w:val="TableGrid"/>
              <w:tblW w:w="0" w:type="auto"/>
              <w:tblInd w:w="1880" w:type="dxa"/>
              <w:tblLook w:val="04A0" w:firstRow="1" w:lastRow="0" w:firstColumn="1" w:lastColumn="0" w:noHBand="0" w:noVBand="1"/>
            </w:tblPr>
            <w:tblGrid>
              <w:gridCol w:w="3813"/>
              <w:gridCol w:w="3813"/>
              <w:gridCol w:w="3814"/>
            </w:tblGrid>
            <w:tr w:rsidR="00BA2715" w:rsidRPr="00524BB1" w14:paraId="65B4DCD2" w14:textId="77777777" w:rsidTr="00E15BDC">
              <w:trPr>
                <w:trHeight w:val="356"/>
              </w:trPr>
              <w:tc>
                <w:tcPr>
                  <w:tcW w:w="3813" w:type="dxa"/>
                </w:tcPr>
                <w:p w14:paraId="387C36DA" w14:textId="77777777" w:rsidR="00BA2715" w:rsidRPr="00524BB1" w:rsidRDefault="00BA2715" w:rsidP="00CF0DDE">
                  <w:pPr>
                    <w:framePr w:hSpace="180" w:wrap="around" w:vAnchor="page" w:hAnchor="margin" w:y="1261"/>
                    <w:spacing w:after="0" w:line="240" w:lineRule="auto"/>
                    <w:rPr>
                      <w:rFonts w:eastAsia="Times New Roman" w:cstheme="minorHAnsi"/>
                      <w:bCs/>
                    </w:rPr>
                  </w:pPr>
                  <w:r w:rsidRPr="00524BB1">
                    <w:rPr>
                      <w:rFonts w:eastAsia="Times New Roman" w:cstheme="minorHAnsi"/>
                      <w:bCs/>
                    </w:rPr>
                    <w:t>1st</w:t>
                  </w:r>
                </w:p>
              </w:tc>
              <w:tc>
                <w:tcPr>
                  <w:tcW w:w="3813" w:type="dxa"/>
                </w:tcPr>
                <w:p w14:paraId="10510930" w14:textId="77777777" w:rsidR="00BA2715" w:rsidRPr="00524BB1" w:rsidRDefault="00BA2715" w:rsidP="00CF0DDE">
                  <w:pPr>
                    <w:framePr w:hSpace="180" w:wrap="around" w:vAnchor="page" w:hAnchor="margin" w:y="1261"/>
                    <w:spacing w:after="0" w:line="240" w:lineRule="auto"/>
                    <w:rPr>
                      <w:rFonts w:eastAsia="Times New Roman" w:cstheme="minorHAnsi"/>
                      <w:bCs/>
                    </w:rPr>
                  </w:pPr>
                  <w:r w:rsidRPr="00524BB1">
                    <w:rPr>
                      <w:rFonts w:eastAsia="Times New Roman" w:cstheme="minorHAnsi"/>
                      <w:bCs/>
                    </w:rPr>
                    <w:t>2nd</w:t>
                  </w:r>
                </w:p>
              </w:tc>
              <w:tc>
                <w:tcPr>
                  <w:tcW w:w="3814" w:type="dxa"/>
                </w:tcPr>
                <w:p w14:paraId="0FDA2E90" w14:textId="77777777" w:rsidR="00BA2715" w:rsidRDefault="00BA2715" w:rsidP="00CF0DDE">
                  <w:pPr>
                    <w:framePr w:hSpace="180" w:wrap="around" w:vAnchor="page" w:hAnchor="margin" w:y="1261"/>
                    <w:spacing w:after="0" w:line="240" w:lineRule="auto"/>
                    <w:rPr>
                      <w:rFonts w:eastAsia="Times New Roman" w:cstheme="minorHAnsi"/>
                      <w:bCs/>
                    </w:rPr>
                  </w:pPr>
                  <w:r w:rsidRPr="00524BB1">
                    <w:rPr>
                      <w:rFonts w:eastAsia="Times New Roman" w:cstheme="minorHAnsi"/>
                      <w:bCs/>
                    </w:rPr>
                    <w:t>3</w:t>
                  </w:r>
                  <w:r w:rsidRPr="00E15BDC">
                    <w:rPr>
                      <w:rFonts w:eastAsia="Times New Roman" w:cstheme="minorHAnsi"/>
                      <w:bCs/>
                      <w:vertAlign w:val="superscript"/>
                    </w:rPr>
                    <w:t>rd</w:t>
                  </w:r>
                </w:p>
                <w:p w14:paraId="4038FFA9" w14:textId="77777777" w:rsidR="00E15BDC" w:rsidRPr="00524BB1" w:rsidRDefault="00E15BDC" w:rsidP="00CF0DDE">
                  <w:pPr>
                    <w:framePr w:hSpace="180" w:wrap="around" w:vAnchor="page" w:hAnchor="margin" w:y="1261"/>
                    <w:spacing w:after="0" w:line="240" w:lineRule="auto"/>
                    <w:rPr>
                      <w:rFonts w:eastAsia="Times New Roman" w:cstheme="minorHAnsi"/>
                      <w:bCs/>
                    </w:rPr>
                  </w:pPr>
                </w:p>
              </w:tc>
            </w:tr>
          </w:tbl>
          <w:p w14:paraId="668849BD" w14:textId="77777777" w:rsidR="00BA2715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581D59E" w14:textId="77777777" w:rsidR="00E15BDC" w:rsidRPr="00524BB1" w:rsidRDefault="00E15BDC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0ECCED7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 xml:space="preserve">Name: </w:t>
            </w:r>
          </w:p>
          <w:p w14:paraId="07C7C9AD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524BB1">
              <w:rPr>
                <w:rFonts w:eastAsia="Times New Roman" w:cstheme="minorHAnsi"/>
                <w:bCs/>
              </w:rPr>
              <w:t>Form:</w:t>
            </w:r>
          </w:p>
          <w:p w14:paraId="1690B4D6" w14:textId="77777777" w:rsidR="00BA2715" w:rsidRPr="00524BB1" w:rsidRDefault="00BA2715" w:rsidP="00E15BDC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</w:tbl>
    <w:p w14:paraId="7A514168" w14:textId="77777777" w:rsidR="0068403B" w:rsidRPr="00B34C8C" w:rsidRDefault="0068403B" w:rsidP="0068403B">
      <w:pPr>
        <w:jc w:val="center"/>
        <w:rPr>
          <w:b/>
          <w:color w:val="008DA7"/>
          <w:sz w:val="21"/>
        </w:rPr>
      </w:pPr>
      <w:r w:rsidRPr="00B34C8C">
        <w:rPr>
          <w:b/>
          <w:noProof/>
          <w:color w:val="008DA7"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A472832" wp14:editId="36DDD1EB">
            <wp:simplePos x="0" y="0"/>
            <wp:positionH relativeFrom="column">
              <wp:posOffset>7480359</wp:posOffset>
            </wp:positionH>
            <wp:positionV relativeFrom="paragraph">
              <wp:posOffset>31632</wp:posOffset>
            </wp:positionV>
            <wp:extent cx="2536602" cy="44043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keNew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602" cy="440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8C" w:rsidRPr="00B34C8C">
        <w:rPr>
          <w:b/>
          <w:color w:val="008DA7"/>
          <w:sz w:val="28"/>
        </w:rPr>
        <w:t>Stoke Newington School options form</w:t>
      </w:r>
      <w:r w:rsidR="00B34C8C" w:rsidRPr="00B34C8C">
        <w:rPr>
          <w:b/>
          <w:color w:val="008DA7"/>
          <w:sz w:val="21"/>
        </w:rPr>
        <w:t xml:space="preserve"> </w:t>
      </w:r>
    </w:p>
    <w:sectPr w:rsidR="0068403B" w:rsidRPr="00B34C8C" w:rsidSect="001A3B7C">
      <w:pgSz w:w="16840" w:h="11900" w:orient="landscape"/>
      <w:pgMar w:top="317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83D4E"/>
    <w:multiLevelType w:val="hybridMultilevel"/>
    <w:tmpl w:val="DE8E69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30"/>
    <w:rsid w:val="00022856"/>
    <w:rsid w:val="00042588"/>
    <w:rsid w:val="000C1780"/>
    <w:rsid w:val="00102D14"/>
    <w:rsid w:val="001165B8"/>
    <w:rsid w:val="00190208"/>
    <w:rsid w:val="001A3B7C"/>
    <w:rsid w:val="001D2664"/>
    <w:rsid w:val="00202262"/>
    <w:rsid w:val="00235620"/>
    <w:rsid w:val="003C5E98"/>
    <w:rsid w:val="00483653"/>
    <w:rsid w:val="00502911"/>
    <w:rsid w:val="00524BB1"/>
    <w:rsid w:val="00661549"/>
    <w:rsid w:val="0068403B"/>
    <w:rsid w:val="00775DCE"/>
    <w:rsid w:val="007A435A"/>
    <w:rsid w:val="00916CA7"/>
    <w:rsid w:val="009450E4"/>
    <w:rsid w:val="0098616D"/>
    <w:rsid w:val="00986A98"/>
    <w:rsid w:val="0099326F"/>
    <w:rsid w:val="00A50DCD"/>
    <w:rsid w:val="00A553FA"/>
    <w:rsid w:val="00B34C8C"/>
    <w:rsid w:val="00B91BFF"/>
    <w:rsid w:val="00BA2715"/>
    <w:rsid w:val="00BE2E17"/>
    <w:rsid w:val="00C301F2"/>
    <w:rsid w:val="00C86589"/>
    <w:rsid w:val="00C9796A"/>
    <w:rsid w:val="00CF0DDE"/>
    <w:rsid w:val="00D369EC"/>
    <w:rsid w:val="00E15BDC"/>
    <w:rsid w:val="00E60690"/>
    <w:rsid w:val="00F21484"/>
    <w:rsid w:val="00F4649A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6736"/>
  <w14:defaultImageDpi w14:val="32767"/>
  <w15:chartTrackingRefBased/>
  <w15:docId w15:val="{7F8C38B2-78FE-442D-B6C7-E788FA34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3E30"/>
    <w:pPr>
      <w:spacing w:after="200" w:line="276" w:lineRule="auto"/>
      <w:jc w:val="both"/>
    </w:pPr>
    <w:rPr>
      <w:rFonts w:eastAsiaTheme="minorEastAsia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14"/>
    <w:pPr>
      <w:ind w:left="720"/>
      <w:contextualSpacing/>
    </w:pPr>
  </w:style>
  <w:style w:type="table" w:styleId="TableGrid">
    <w:name w:val="Table Grid"/>
    <w:basedOn w:val="TableNormal"/>
    <w:uiPriority w:val="39"/>
    <w:rsid w:val="001A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B1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Newington School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Mark.Bynoe</dc:creator>
  <cp:keywords/>
  <dc:description/>
  <cp:lastModifiedBy>Microsoft Office User</cp:lastModifiedBy>
  <cp:revision>2</cp:revision>
  <cp:lastPrinted>2018-02-27T09:22:00Z</cp:lastPrinted>
  <dcterms:created xsi:type="dcterms:W3CDTF">2018-03-06T14:56:00Z</dcterms:created>
  <dcterms:modified xsi:type="dcterms:W3CDTF">2018-03-06T14:56:00Z</dcterms:modified>
</cp:coreProperties>
</file>